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1D91" w14:textId="5E7A2667" w:rsidR="007B5691" w:rsidRPr="00F843A3" w:rsidRDefault="00962E4B" w:rsidP="00962E4B">
      <w:pPr>
        <w:rPr>
          <w:rFonts w:asciiTheme="majorEastAsia" w:hAnsiTheme="majorEastAsia"/>
          <w:noProof/>
          <w:szCs w:val="20"/>
        </w:rPr>
      </w:pPr>
      <w:r w:rsidRPr="00962E4B">
        <w:rPr>
          <w:rFonts w:asciiTheme="majorEastAsia" w:hAnsiTheme="majorEastAsia" w:hint="eastAsia"/>
          <w:noProof/>
          <w:szCs w:val="20"/>
        </w:rPr>
        <w:t>社会保障Ⅰ</w:t>
      </w:r>
      <w:r w:rsidRPr="00962E4B">
        <w:rPr>
          <w:rFonts w:asciiTheme="majorEastAsia" w:hAnsiTheme="majorEastAsia" w:hint="eastAsia"/>
          <w:noProof/>
          <w:szCs w:val="20"/>
        </w:rPr>
        <w:t xml:space="preserve"> 202</w:t>
      </w:r>
      <w:r w:rsidR="008A7169">
        <w:rPr>
          <w:rFonts w:asciiTheme="majorEastAsia" w:hAnsiTheme="majorEastAsia" w:hint="eastAsia"/>
          <w:noProof/>
          <w:szCs w:val="20"/>
        </w:rPr>
        <w:t>5</w:t>
      </w:r>
      <w:r w:rsidRPr="00962E4B">
        <w:rPr>
          <w:rFonts w:asciiTheme="majorEastAsia" w:hAnsiTheme="majorEastAsia" w:hint="eastAsia"/>
          <w:noProof/>
          <w:szCs w:val="20"/>
        </w:rPr>
        <w:t>年</w:t>
      </w:r>
      <w:r w:rsidR="008A7169">
        <w:rPr>
          <w:rFonts w:asciiTheme="majorEastAsia" w:hAnsiTheme="majorEastAsia" w:hint="eastAsia"/>
          <w:noProof/>
          <w:szCs w:val="20"/>
        </w:rPr>
        <w:t>５</w:t>
      </w:r>
      <w:r w:rsidRPr="00962E4B">
        <w:rPr>
          <w:rFonts w:asciiTheme="majorEastAsia" w:hAnsiTheme="majorEastAsia" w:hint="eastAsia"/>
          <w:noProof/>
          <w:szCs w:val="20"/>
        </w:rPr>
        <w:t>月</w:t>
      </w:r>
      <w:r w:rsidR="008A7169">
        <w:rPr>
          <w:rFonts w:asciiTheme="majorEastAsia" w:hAnsiTheme="majorEastAsia" w:hint="eastAsia"/>
          <w:noProof/>
          <w:szCs w:val="20"/>
        </w:rPr>
        <w:t>１</w:t>
      </w:r>
      <w:r w:rsidRPr="00962E4B">
        <w:rPr>
          <w:rFonts w:asciiTheme="majorEastAsia" w:hAnsiTheme="majorEastAsia" w:hint="eastAsia"/>
          <w:noProof/>
          <w:szCs w:val="20"/>
        </w:rPr>
        <w:t xml:space="preserve">日（水）　</w:t>
      </w:r>
      <w:r w:rsidRPr="00962E4B">
        <w:rPr>
          <w:rFonts w:asciiTheme="majorEastAsia" w:hAnsiTheme="majorEastAsia" w:hint="eastAsia"/>
          <w:noProof/>
          <w:szCs w:val="20"/>
        </w:rPr>
        <w:t>3</w:t>
      </w:r>
      <w:r w:rsidRPr="00962E4B">
        <w:rPr>
          <w:rFonts w:asciiTheme="majorEastAsia" w:hAnsiTheme="majorEastAsia" w:hint="eastAsia"/>
          <w:noProof/>
          <w:szCs w:val="20"/>
        </w:rPr>
        <w:t>限目</w:t>
      </w:r>
      <w:r w:rsidRPr="00962E4B">
        <w:rPr>
          <w:rFonts w:asciiTheme="majorEastAsia" w:hAnsiTheme="majorEastAsia" w:hint="eastAsia"/>
          <w:noProof/>
          <w:szCs w:val="20"/>
        </w:rPr>
        <w:t>13</w:t>
      </w:r>
      <w:r w:rsidRPr="00962E4B">
        <w:rPr>
          <w:rFonts w:asciiTheme="majorEastAsia" w:hAnsiTheme="majorEastAsia" w:hint="eastAsia"/>
          <w:noProof/>
          <w:szCs w:val="20"/>
        </w:rPr>
        <w:t>：</w:t>
      </w:r>
      <w:r w:rsidRPr="00962E4B">
        <w:rPr>
          <w:rFonts w:asciiTheme="majorEastAsia" w:hAnsiTheme="majorEastAsia" w:hint="eastAsia"/>
          <w:noProof/>
          <w:szCs w:val="20"/>
        </w:rPr>
        <w:t>00</w:t>
      </w:r>
      <w:r w:rsidRPr="00962E4B">
        <w:rPr>
          <w:rFonts w:asciiTheme="majorEastAsia" w:hAnsiTheme="majorEastAsia" w:hint="eastAsia"/>
          <w:noProof/>
          <w:szCs w:val="20"/>
        </w:rPr>
        <w:t>～</w:t>
      </w:r>
      <w:r w:rsidRPr="00962E4B">
        <w:rPr>
          <w:rFonts w:asciiTheme="majorEastAsia" w:hAnsiTheme="majorEastAsia" w:hint="eastAsia"/>
          <w:noProof/>
          <w:szCs w:val="20"/>
        </w:rPr>
        <w:t>14:30</w:t>
      </w:r>
      <w:r w:rsidRPr="00962E4B">
        <w:rPr>
          <w:rFonts w:asciiTheme="majorEastAsia" w:hAnsiTheme="majorEastAsia" w:hint="eastAsia"/>
          <w:noProof/>
          <w:szCs w:val="20"/>
        </w:rPr>
        <w:t>講義室</w:t>
      </w:r>
      <w:r w:rsidRPr="00962E4B">
        <w:rPr>
          <w:rFonts w:asciiTheme="majorEastAsia" w:hAnsiTheme="majorEastAsia" w:hint="eastAsia"/>
          <w:noProof/>
          <w:szCs w:val="20"/>
        </w:rPr>
        <w:t xml:space="preserve"> 3F304</w:t>
      </w:r>
    </w:p>
    <w:p w14:paraId="4B58F33A" w14:textId="4EE45828" w:rsidR="00F57177" w:rsidRDefault="0010092E" w:rsidP="005317FB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="001C0C43">
        <w:rPr>
          <w:rFonts w:asciiTheme="majorEastAsia" w:hAnsiTheme="majorEastAsia" w:hint="eastAsia"/>
          <w:noProof/>
          <w:szCs w:val="20"/>
        </w:rPr>
        <w:t>３</w:t>
      </w:r>
      <w:r w:rsidRPr="0010092E">
        <w:rPr>
          <w:rFonts w:asciiTheme="majorEastAsia" w:hAnsiTheme="majorEastAsia" w:hint="eastAsia"/>
          <w:noProof/>
          <w:szCs w:val="20"/>
        </w:rPr>
        <w:t>回</w:t>
      </w:r>
      <w:r w:rsidR="00E1022B" w:rsidRPr="00E1022B">
        <w:rPr>
          <w:rFonts w:asciiTheme="majorEastAsia" w:hAnsiTheme="majorEastAsia" w:hint="eastAsia"/>
          <w:noProof/>
          <w:szCs w:val="20"/>
        </w:rPr>
        <w:t>【雇用・労働と社会保障】</w:t>
      </w:r>
      <w:r w:rsidR="00F57177" w:rsidRPr="00F57177">
        <w:rPr>
          <w:rFonts w:asciiTheme="majorEastAsia" w:hAnsiTheme="majorEastAsia" w:hint="eastAsia"/>
          <w:noProof/>
          <w:szCs w:val="20"/>
        </w:rPr>
        <w:t>経済環境の変化</w:t>
      </w:r>
    </w:p>
    <w:p w14:paraId="72BCDFEA" w14:textId="4702A3F6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962E4B">
        <w:rPr>
          <w:rFonts w:asciiTheme="majorEastAsia" w:hAnsiTheme="majorEastAsia" w:hint="eastAsia"/>
          <w:noProof/>
          <w:szCs w:val="20"/>
        </w:rPr>
        <w:t>3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467D3DE" w14:textId="77777777" w:rsidR="003176F8" w:rsidRDefault="003176F8" w:rsidP="003176F8">
      <w:pPr>
        <w:rPr>
          <w:rFonts w:asciiTheme="majorEastAsia" w:hAnsiTheme="majorEastAsia"/>
          <w:noProof/>
          <w:szCs w:val="20"/>
        </w:rPr>
      </w:pPr>
    </w:p>
    <w:p w14:paraId="01D1F7CF" w14:textId="5BB66CB8" w:rsidR="00D379D8" w:rsidRDefault="00D379D8" w:rsidP="00D379D8">
      <w:pPr>
        <w:jc w:val="left"/>
        <w:rPr>
          <w:rFonts w:asciiTheme="majorEastAsia" w:hAnsiTheme="majorEastAsia"/>
          <w:noProof/>
          <w:szCs w:val="20"/>
        </w:rPr>
      </w:pPr>
      <w:r w:rsidRPr="00D379D8">
        <w:rPr>
          <w:rFonts w:asciiTheme="majorEastAsia" w:hAnsiTheme="majorEastAsia" w:hint="eastAsia"/>
          <w:noProof/>
          <w:szCs w:val="20"/>
        </w:rPr>
        <w:t>第</w:t>
      </w:r>
      <w:r>
        <w:rPr>
          <w:rFonts w:asciiTheme="majorEastAsia" w:hAnsiTheme="majorEastAsia" w:hint="eastAsia"/>
          <w:noProof/>
          <w:szCs w:val="20"/>
        </w:rPr>
        <w:t>３</w:t>
      </w:r>
      <w:r w:rsidRPr="00D379D8">
        <w:rPr>
          <w:rFonts w:asciiTheme="majorEastAsia" w:hAnsiTheme="majorEastAsia" w:hint="eastAsia"/>
          <w:noProof/>
          <w:szCs w:val="20"/>
        </w:rPr>
        <w:t>回</w:t>
      </w:r>
      <w:r w:rsidR="00F57177" w:rsidRPr="00F57177">
        <w:rPr>
          <w:rFonts w:asciiTheme="majorEastAsia" w:hAnsiTheme="majorEastAsia" w:hint="eastAsia"/>
          <w:noProof/>
          <w:szCs w:val="20"/>
        </w:rPr>
        <w:t>【雇用・労働と社会保障】経済環境の変化</w:t>
      </w:r>
      <w:r w:rsidRPr="00D379D8">
        <w:rPr>
          <w:rFonts w:asciiTheme="majorEastAsia" w:hAnsiTheme="majorEastAsia" w:hint="eastAsia"/>
          <w:noProof/>
          <w:szCs w:val="20"/>
        </w:rPr>
        <w:t>に関して、以下の記述のうち、明らかに間違っている記述を選んで</w:t>
      </w:r>
      <w:r>
        <w:rPr>
          <w:rFonts w:asciiTheme="majorEastAsia" w:hAnsiTheme="majorEastAsia" w:hint="eastAsia"/>
          <w:noProof/>
          <w:szCs w:val="20"/>
        </w:rPr>
        <w:t>（１つとは限らない！）</w:t>
      </w:r>
      <w:r w:rsidRPr="00D379D8">
        <w:rPr>
          <w:rFonts w:asciiTheme="majorEastAsia" w:hAnsiTheme="majorEastAsia" w:hint="eastAsia"/>
          <w:noProof/>
          <w:szCs w:val="20"/>
        </w:rPr>
        <w:t>、その番号を答えなさい（番号に◯）。</w:t>
      </w:r>
    </w:p>
    <w:p w14:paraId="2EA32726" w14:textId="77777777" w:rsidR="00D379D8" w:rsidRDefault="00D379D8" w:rsidP="000B5F9E">
      <w:pPr>
        <w:rPr>
          <w:rFonts w:asciiTheme="majorEastAsia" w:hAnsiTheme="majorEastAsia"/>
          <w:b/>
          <w:bCs/>
          <w:noProof/>
          <w:szCs w:val="20"/>
        </w:rPr>
      </w:pPr>
    </w:p>
    <w:p w14:paraId="5762A67E" w14:textId="77777777" w:rsidR="008F1ED2" w:rsidRDefault="00D379D8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好況（好景気）は雇用や所得を増加させ、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結果的に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税収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などの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財源も増加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するので、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福祉の充実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に繋がり、人々の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幸福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度も高まる。</w:t>
      </w:r>
    </w:p>
    <w:p w14:paraId="1DB6CBC6" w14:textId="77777777" w:rsidR="00F57177" w:rsidRPr="00F57177" w:rsidRDefault="00F57177" w:rsidP="00F57177">
      <w:pPr>
        <w:pStyle w:val="aa"/>
        <w:ind w:leftChars="0" w:left="720"/>
        <w:rPr>
          <w:rFonts w:asciiTheme="majorEastAsia" w:hAnsiTheme="majorEastAsia"/>
          <w:b/>
          <w:bCs/>
          <w:noProof/>
          <w:szCs w:val="20"/>
        </w:rPr>
      </w:pPr>
    </w:p>
    <w:p w14:paraId="4B55ADDF" w14:textId="7E9A0E7B" w:rsidR="00EB69FE" w:rsidRDefault="00D379D8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不況（不景気）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雇用・所得の減少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を招くとともに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失業・貧困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を増加させ、結果的に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税収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の減少や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財源の逼迫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を招くが、逆に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社会保障の必要性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増大</w:t>
      </w:r>
      <w:r w:rsidR="00EB69FE" w:rsidRPr="00F57177">
        <w:rPr>
          <w:rFonts w:asciiTheme="majorEastAsia" w:hAnsiTheme="majorEastAsia" w:hint="eastAsia"/>
          <w:b/>
          <w:bCs/>
          <w:noProof/>
          <w:szCs w:val="20"/>
        </w:rPr>
        <w:t>する。</w:t>
      </w:r>
    </w:p>
    <w:p w14:paraId="036F1165" w14:textId="77777777" w:rsidR="00F57177" w:rsidRPr="00F57177" w:rsidRDefault="00F57177" w:rsidP="00F57177">
      <w:pPr>
        <w:pStyle w:val="aa"/>
        <w:ind w:leftChars="0" w:left="720"/>
        <w:rPr>
          <w:rFonts w:asciiTheme="majorEastAsia" w:hAnsiTheme="majorEastAsia"/>
          <w:b/>
          <w:bCs/>
          <w:noProof/>
          <w:szCs w:val="20"/>
        </w:rPr>
      </w:pPr>
    </w:p>
    <w:p w14:paraId="09E48747" w14:textId="301073BE" w:rsidR="0028645F" w:rsidRDefault="00EB69FE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日本の経済は、高度経済成長期（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1956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～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1973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9.1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％）の後、石油ショックを契機に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安定成長期（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1974</w:t>
      </w:r>
      <w:r w:rsidR="00E0450B" w:rsidRPr="00F57177">
        <w:rPr>
          <w:rFonts w:asciiTheme="majorEastAsia" w:hAnsiTheme="majorEastAsia" w:hint="eastAsia"/>
          <w:b/>
          <w:bCs/>
          <w:noProof/>
          <w:szCs w:val="20"/>
        </w:rPr>
        <w:t>‐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1990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4.2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％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）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に入り、さらにバブル経済崩壊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や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リーマンショックなどを経て低成長期（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1990</w:t>
      </w:r>
      <w:r w:rsidR="00E0450B" w:rsidRPr="00F57177">
        <w:rPr>
          <w:rFonts w:asciiTheme="majorEastAsia" w:hAnsiTheme="majorEastAsia" w:hint="eastAsia"/>
          <w:b/>
          <w:bCs/>
          <w:noProof/>
          <w:szCs w:val="20"/>
        </w:rPr>
        <w:t>‐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2025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年現在</w:t>
      </w:r>
      <w:r w:rsidR="00E0450B" w:rsidRPr="00F57177">
        <w:rPr>
          <w:rFonts w:asciiTheme="majorEastAsia" w:hAnsiTheme="majorEastAsia" w:hint="eastAsia"/>
          <w:b/>
          <w:bCs/>
          <w:noProof/>
          <w:szCs w:val="20"/>
        </w:rPr>
        <w:t>）</w:t>
      </w:r>
      <w:r w:rsidR="0028645F" w:rsidRPr="00F57177">
        <w:rPr>
          <w:rFonts w:asciiTheme="majorEastAsia" w:hAnsiTheme="majorEastAsia" w:hint="eastAsia"/>
          <w:b/>
          <w:bCs/>
          <w:noProof/>
          <w:szCs w:val="20"/>
        </w:rPr>
        <w:t>が続いている。</w:t>
      </w:r>
    </w:p>
    <w:p w14:paraId="74DB0FA1" w14:textId="77777777" w:rsidR="00F57177" w:rsidRPr="00F57177" w:rsidRDefault="00F57177" w:rsidP="00F57177">
      <w:pPr>
        <w:pStyle w:val="aa"/>
        <w:ind w:leftChars="0" w:left="720"/>
        <w:rPr>
          <w:rFonts w:asciiTheme="majorEastAsia" w:hAnsiTheme="majorEastAsia"/>
          <w:b/>
          <w:bCs/>
          <w:noProof/>
          <w:szCs w:val="20"/>
        </w:rPr>
      </w:pPr>
    </w:p>
    <w:p w14:paraId="3215825B" w14:textId="7879F3FC" w:rsidR="0028645F" w:rsidRDefault="0028645F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日本の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GDP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は、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1956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年に</w:t>
      </w:r>
      <w:r w:rsidR="00E0450B" w:rsidRPr="00F57177">
        <w:rPr>
          <w:rFonts w:asciiTheme="majorEastAsia" w:hAnsiTheme="majorEastAsia" w:hint="eastAsia"/>
          <w:b/>
          <w:bCs/>
          <w:noProof/>
          <w:szCs w:val="20"/>
        </w:rPr>
        <w:t>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戦前のレベルを回復し、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1968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年には米国に次ぐ世界第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2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位</w:t>
      </w:r>
      <w:r w:rsidR="00E0450B" w:rsidRPr="00F57177">
        <w:rPr>
          <w:rFonts w:asciiTheme="majorEastAsia" w:hAnsiTheme="majorEastAsia" w:hint="eastAsia"/>
          <w:b/>
          <w:bCs/>
          <w:noProof/>
          <w:szCs w:val="20"/>
        </w:rPr>
        <w:t>となったが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2010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年には中国に抜かれ世界第３位に転落、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2024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年にはドイツに抜かれ世界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4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位となり、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2025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年にはインドに抜かれて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5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位に転落すると予想されている。</w:t>
      </w:r>
    </w:p>
    <w:p w14:paraId="23CF31FC" w14:textId="77777777" w:rsidR="00F57177" w:rsidRPr="00F57177" w:rsidRDefault="00F57177" w:rsidP="00F57177">
      <w:pPr>
        <w:rPr>
          <w:rFonts w:asciiTheme="majorEastAsia" w:hAnsiTheme="majorEastAsia"/>
          <w:b/>
          <w:bCs/>
          <w:noProof/>
          <w:szCs w:val="20"/>
        </w:rPr>
      </w:pPr>
    </w:p>
    <w:p w14:paraId="1F336B6B" w14:textId="56ADEF2C" w:rsidR="009F3E05" w:rsidRDefault="009F3E05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人口が多くなると、消費支出が増えるので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GDP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は減少する</w:t>
      </w:r>
      <w:r w:rsidR="00E0450B" w:rsidRPr="00F57177">
        <w:rPr>
          <w:rFonts w:asciiTheme="majorEastAsia" w:hAnsiTheme="majorEastAsia" w:hint="eastAsia"/>
          <w:b/>
          <w:bCs/>
          <w:noProof/>
          <w:szCs w:val="20"/>
        </w:rPr>
        <w:t>が、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１人あたりの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GNP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は人口が少ない方が多くなる。経済成長率は開発国の方が高く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先進国では低くなる。現状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を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維持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する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には経済成長率０％で十分であり、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今以上の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経済成長は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全く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必要ない。日本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経済成長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も止まり、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GDP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の世界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ランク</w:t>
      </w:r>
      <w:r w:rsidR="0051554C" w:rsidRPr="00F57177">
        <w:rPr>
          <w:rFonts w:asciiTheme="majorEastAsia" w:hAnsiTheme="majorEastAsia" w:hint="eastAsia"/>
          <w:b/>
          <w:bCs/>
          <w:noProof/>
          <w:szCs w:val="20"/>
        </w:rPr>
        <w:t>も低下し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、貧乏な国となった。</w:t>
      </w:r>
    </w:p>
    <w:p w14:paraId="7DE32036" w14:textId="77777777" w:rsidR="00F57177" w:rsidRPr="00F57177" w:rsidRDefault="00F57177" w:rsidP="00F57177">
      <w:pPr>
        <w:pStyle w:val="aa"/>
        <w:ind w:leftChars="0" w:left="720"/>
        <w:rPr>
          <w:rFonts w:asciiTheme="majorEastAsia" w:hAnsiTheme="majorEastAsia"/>
          <w:b/>
          <w:bCs/>
          <w:noProof/>
          <w:szCs w:val="20"/>
        </w:rPr>
      </w:pPr>
    </w:p>
    <w:p w14:paraId="7CAA9B21" w14:textId="69BD5CF3" w:rsidR="008F1ED2" w:rsidRDefault="00D41207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2022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（令和４）年　国民生活基礎調査の概況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によれば、日本の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１世帯あたりの平均所得金額：全世帯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545.7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万円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で、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1994(H6)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年の全世帯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664.2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万円から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100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万円以上の減少。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これ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低成長経済（失われた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30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）は現在も続いている。</w:t>
      </w:r>
    </w:p>
    <w:p w14:paraId="7B41CD71" w14:textId="77777777" w:rsidR="00F57177" w:rsidRPr="00F57177" w:rsidRDefault="00F57177" w:rsidP="00F57177">
      <w:pPr>
        <w:pStyle w:val="aa"/>
        <w:ind w:leftChars="0" w:left="720"/>
        <w:rPr>
          <w:rFonts w:asciiTheme="majorEastAsia" w:hAnsiTheme="majorEastAsia" w:hint="eastAsia"/>
          <w:b/>
          <w:bCs/>
          <w:noProof/>
          <w:szCs w:val="20"/>
        </w:rPr>
      </w:pPr>
    </w:p>
    <w:p w14:paraId="149495D0" w14:textId="28FF3C97" w:rsidR="008F1ED2" w:rsidRDefault="00F57177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日本は低成長経済の元、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財政の逼迫を補うために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国債の大量発行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を進めたが、その結果、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国債の債務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は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202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4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年度末には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1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105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兆円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まで増加。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日本の人口をざっと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1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億人とすれば、赤ちゃんから老人まで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1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人あたり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1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千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100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万円超の借金</w:t>
      </w:r>
      <w:r w:rsidR="008F1ED2" w:rsidRPr="00F57177">
        <w:rPr>
          <w:rFonts w:asciiTheme="majorEastAsia" w:hAnsiTheme="majorEastAsia" w:hint="eastAsia"/>
          <w:b/>
          <w:bCs/>
          <w:noProof/>
          <w:szCs w:val="20"/>
        </w:rPr>
        <w:t>がある。</w:t>
      </w:r>
    </w:p>
    <w:p w14:paraId="1D747C60" w14:textId="77777777" w:rsidR="00F57177" w:rsidRPr="00F57177" w:rsidRDefault="00F57177" w:rsidP="00F57177">
      <w:pPr>
        <w:pStyle w:val="aa"/>
        <w:ind w:leftChars="0" w:left="720"/>
        <w:rPr>
          <w:rFonts w:asciiTheme="majorEastAsia" w:hAnsiTheme="majorEastAsia"/>
          <w:b/>
          <w:bCs/>
          <w:noProof/>
          <w:szCs w:val="20"/>
        </w:rPr>
      </w:pPr>
    </w:p>
    <w:p w14:paraId="78040429" w14:textId="380E385A" w:rsidR="0015093B" w:rsidRPr="00F57177" w:rsidRDefault="00704088" w:rsidP="00F571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b/>
          <w:bCs/>
          <w:noProof/>
          <w:szCs w:val="20"/>
        </w:rPr>
      </w:pPr>
      <w:r w:rsidRPr="00F57177">
        <w:rPr>
          <w:rFonts w:asciiTheme="majorEastAsia" w:hAnsiTheme="majorEastAsia" w:hint="eastAsia"/>
          <w:b/>
          <w:bCs/>
          <w:noProof/>
          <w:szCs w:val="20"/>
        </w:rPr>
        <w:t>2011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「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社会保障・税の一体改革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」で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「社会保障制度の維持存続のために消費税を増税してゆく」方向性が示され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消費税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1989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（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H1)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3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％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から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1997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（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 xml:space="preserve">H9) 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には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5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％、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2014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（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H26)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には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8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％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,2019(R1)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には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10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％</w:t>
      </w:r>
      <w:r w:rsidR="0015093B" w:rsidRPr="00F57177">
        <w:rPr>
          <w:rFonts w:asciiTheme="majorEastAsia" w:hAnsiTheme="majorEastAsia" w:hint="eastAsia"/>
          <w:b/>
          <w:bCs/>
          <w:noProof/>
          <w:szCs w:val="20"/>
        </w:rPr>
        <w:t>に上昇した</w:t>
      </w:r>
      <w:r w:rsidRPr="00F57177">
        <w:rPr>
          <w:rFonts w:asciiTheme="majorEastAsia" w:hAnsiTheme="majorEastAsia" w:hint="eastAsia"/>
          <w:b/>
          <w:bCs/>
          <w:noProof/>
          <w:szCs w:val="20"/>
        </w:rPr>
        <w:t>。</w:t>
      </w:r>
    </w:p>
    <w:sectPr w:rsidR="0015093B" w:rsidRPr="00F57177" w:rsidSect="00BB6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00459" w14:textId="77777777" w:rsidR="008A0033" w:rsidRDefault="008A0033">
      <w:r>
        <w:separator/>
      </w:r>
    </w:p>
  </w:endnote>
  <w:endnote w:type="continuationSeparator" w:id="0">
    <w:p w14:paraId="4E2B5599" w14:textId="77777777" w:rsidR="008A0033" w:rsidRDefault="008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38C0" w14:textId="7C041B6F" w:rsidR="000F189B" w:rsidRDefault="000F189B" w:rsidP="00827061">
    <w:pPr>
      <w:pStyle w:val="a3"/>
      <w:framePr w:wrap="around" w:vAnchor="text" w:hAnchor="margin" w:xAlign="center" w:y="1"/>
      <w:rPr>
        <w:rStyle w:val="a5"/>
      </w:rPr>
    </w:pPr>
  </w:p>
  <w:p w14:paraId="575EDD23" w14:textId="77777777" w:rsidR="000F189B" w:rsidRDefault="000F189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258C" w14:textId="77777777" w:rsidR="00F57177" w:rsidRDefault="00F571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E28B" w14:textId="77777777" w:rsidR="008A0033" w:rsidRDefault="008A0033">
      <w:r>
        <w:separator/>
      </w:r>
    </w:p>
  </w:footnote>
  <w:footnote w:type="continuationSeparator" w:id="0">
    <w:p w14:paraId="53EFE8B6" w14:textId="77777777" w:rsidR="008A0033" w:rsidRDefault="008A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D3F0" w14:textId="77777777" w:rsidR="00F57177" w:rsidRDefault="00F571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B766" w14:textId="77777777" w:rsidR="00F57177" w:rsidRDefault="00F571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7600"/>
    <w:multiLevelType w:val="hybridMultilevel"/>
    <w:tmpl w:val="68CA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3695">
    <w:abstractNumId w:val="2"/>
  </w:num>
  <w:num w:numId="2" w16cid:durableId="649362966">
    <w:abstractNumId w:val="1"/>
  </w:num>
  <w:num w:numId="3" w16cid:durableId="999652369">
    <w:abstractNumId w:val="15"/>
  </w:num>
  <w:num w:numId="4" w16cid:durableId="122239802">
    <w:abstractNumId w:val="16"/>
  </w:num>
  <w:num w:numId="5" w16cid:durableId="1018652192">
    <w:abstractNumId w:val="12"/>
  </w:num>
  <w:num w:numId="6" w16cid:durableId="1405713576">
    <w:abstractNumId w:val="10"/>
  </w:num>
  <w:num w:numId="7" w16cid:durableId="1300069758">
    <w:abstractNumId w:val="13"/>
  </w:num>
  <w:num w:numId="8" w16cid:durableId="424109862">
    <w:abstractNumId w:val="6"/>
  </w:num>
  <w:num w:numId="9" w16cid:durableId="1515337981">
    <w:abstractNumId w:val="8"/>
  </w:num>
  <w:num w:numId="10" w16cid:durableId="535195903">
    <w:abstractNumId w:val="3"/>
  </w:num>
  <w:num w:numId="11" w16cid:durableId="1656489081">
    <w:abstractNumId w:val="0"/>
  </w:num>
  <w:num w:numId="12" w16cid:durableId="2014449860">
    <w:abstractNumId w:val="9"/>
  </w:num>
  <w:num w:numId="13" w16cid:durableId="88239750">
    <w:abstractNumId w:val="7"/>
  </w:num>
  <w:num w:numId="14" w16cid:durableId="839659737">
    <w:abstractNumId w:val="14"/>
  </w:num>
  <w:num w:numId="15" w16cid:durableId="1612667044">
    <w:abstractNumId w:val="11"/>
  </w:num>
  <w:num w:numId="16" w16cid:durableId="864638180">
    <w:abstractNumId w:val="5"/>
  </w:num>
  <w:num w:numId="17" w16cid:durableId="1592472684">
    <w:abstractNumId w:val="18"/>
  </w:num>
  <w:num w:numId="18" w16cid:durableId="1153180015">
    <w:abstractNumId w:val="17"/>
  </w:num>
  <w:num w:numId="19" w16cid:durableId="1348142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5093B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74DD2"/>
    <w:rsid w:val="0028527F"/>
    <w:rsid w:val="0028645F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C50C8"/>
    <w:rsid w:val="003F6D6A"/>
    <w:rsid w:val="00416235"/>
    <w:rsid w:val="00423DA7"/>
    <w:rsid w:val="00456D82"/>
    <w:rsid w:val="004639ED"/>
    <w:rsid w:val="00466B34"/>
    <w:rsid w:val="004A25BE"/>
    <w:rsid w:val="004B107E"/>
    <w:rsid w:val="004D25B6"/>
    <w:rsid w:val="004E65E7"/>
    <w:rsid w:val="004F0C24"/>
    <w:rsid w:val="0051554C"/>
    <w:rsid w:val="00516AEA"/>
    <w:rsid w:val="00517CB7"/>
    <w:rsid w:val="005317FB"/>
    <w:rsid w:val="0053373D"/>
    <w:rsid w:val="00544312"/>
    <w:rsid w:val="005740FE"/>
    <w:rsid w:val="005C4CA2"/>
    <w:rsid w:val="005D135E"/>
    <w:rsid w:val="005D35FF"/>
    <w:rsid w:val="005D4361"/>
    <w:rsid w:val="005E7A09"/>
    <w:rsid w:val="005F7165"/>
    <w:rsid w:val="00617A5E"/>
    <w:rsid w:val="00621057"/>
    <w:rsid w:val="00633179"/>
    <w:rsid w:val="00635E92"/>
    <w:rsid w:val="00653103"/>
    <w:rsid w:val="00683037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1307"/>
    <w:rsid w:val="00816D86"/>
    <w:rsid w:val="00863459"/>
    <w:rsid w:val="00882EB5"/>
    <w:rsid w:val="00884DB3"/>
    <w:rsid w:val="008A0033"/>
    <w:rsid w:val="008A1163"/>
    <w:rsid w:val="008A7169"/>
    <w:rsid w:val="008C239D"/>
    <w:rsid w:val="008F1ED2"/>
    <w:rsid w:val="00937888"/>
    <w:rsid w:val="00944FAB"/>
    <w:rsid w:val="00962E4B"/>
    <w:rsid w:val="00965892"/>
    <w:rsid w:val="009826EB"/>
    <w:rsid w:val="009B670F"/>
    <w:rsid w:val="009C71D4"/>
    <w:rsid w:val="009D076F"/>
    <w:rsid w:val="009F0CFD"/>
    <w:rsid w:val="009F3E05"/>
    <w:rsid w:val="00A1198E"/>
    <w:rsid w:val="00A20A94"/>
    <w:rsid w:val="00A21FAD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B67E9"/>
    <w:rsid w:val="00BC5FBE"/>
    <w:rsid w:val="00BD7894"/>
    <w:rsid w:val="00BE77D0"/>
    <w:rsid w:val="00C17893"/>
    <w:rsid w:val="00C21D8D"/>
    <w:rsid w:val="00C22F13"/>
    <w:rsid w:val="00C73AAF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379D8"/>
    <w:rsid w:val="00D40997"/>
    <w:rsid w:val="00D41207"/>
    <w:rsid w:val="00D52A9C"/>
    <w:rsid w:val="00D70B3C"/>
    <w:rsid w:val="00D80991"/>
    <w:rsid w:val="00D815E9"/>
    <w:rsid w:val="00DD4443"/>
    <w:rsid w:val="00DE6878"/>
    <w:rsid w:val="00DF2C94"/>
    <w:rsid w:val="00E0450B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B69FE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57177"/>
    <w:rsid w:val="00F6172D"/>
    <w:rsid w:val="00F74D8A"/>
    <w:rsid w:val="00FA5232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6</cp:revision>
  <cp:lastPrinted>2020-12-05T03:46:00Z</cp:lastPrinted>
  <dcterms:created xsi:type="dcterms:W3CDTF">2024-04-19T06:56:00Z</dcterms:created>
  <dcterms:modified xsi:type="dcterms:W3CDTF">2025-04-18T02:48:00Z</dcterms:modified>
</cp:coreProperties>
</file>