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1D91" w14:textId="0E79C694" w:rsidR="007B5691" w:rsidRPr="001E7B6B" w:rsidRDefault="007B5691" w:rsidP="007B5691">
      <w:pPr>
        <w:rPr>
          <w:b/>
          <w:bCs/>
        </w:rPr>
      </w:pPr>
      <w:r w:rsidRPr="001E7B6B">
        <w:rPr>
          <w:rFonts w:asciiTheme="majorEastAsia" w:hAnsiTheme="majorEastAsia"/>
          <w:b/>
          <w:bCs/>
          <w:noProof/>
          <w:szCs w:val="20"/>
        </w:rPr>
        <w:t>社会保障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20</w:t>
      </w:r>
      <w:r w:rsidR="000D558C">
        <w:rPr>
          <w:rFonts w:asciiTheme="majorEastAsia" w:hAnsiTheme="majorEastAsia" w:hint="eastAsia"/>
          <w:b/>
          <w:bCs/>
          <w:noProof/>
          <w:szCs w:val="20"/>
        </w:rPr>
        <w:t>25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0D558C">
        <w:rPr>
          <w:rFonts w:asciiTheme="majorEastAsia" w:hAnsiTheme="majorEastAsia" w:hint="eastAsia"/>
          <w:b/>
          <w:bCs/>
          <w:noProof/>
          <w:szCs w:val="20"/>
        </w:rPr>
        <w:t>１</w:t>
      </w:r>
      <w:r w:rsidR="00FA78FC" w:rsidRPr="00FA78FC">
        <w:rPr>
          <w:rFonts w:hint="eastAsia"/>
          <w:b/>
          <w:bCs/>
        </w:rPr>
        <w:t>月</w:t>
      </w:r>
      <w:r w:rsidR="000D558C">
        <w:rPr>
          <w:rFonts w:hint="eastAsia"/>
          <w:b/>
          <w:bCs/>
        </w:rPr>
        <w:t>６</w:t>
      </w:r>
      <w:r w:rsidR="00FA78FC" w:rsidRPr="00FA78FC">
        <w:rPr>
          <w:rFonts w:hint="eastAsia"/>
          <w:b/>
          <w:bCs/>
        </w:rPr>
        <w:t>日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0D558C">
        <w:rPr>
          <w:rFonts w:asciiTheme="majorEastAsia" w:hAnsiTheme="majorEastAsia" w:hint="eastAsia"/>
          <w:b/>
          <w:bCs/>
          <w:noProof/>
          <w:szCs w:val="20"/>
        </w:rPr>
        <w:t>月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）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限目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10:40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～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12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：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10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講義室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304</w:t>
      </w:r>
    </w:p>
    <w:p w14:paraId="3CA93FEA" w14:textId="4BFDC04C" w:rsidR="00F3115D" w:rsidRPr="00F3115D" w:rsidRDefault="00F3115D" w:rsidP="00F3115D">
      <w:pPr>
        <w:rPr>
          <w:b/>
          <w:bCs/>
        </w:rPr>
      </w:pPr>
      <w:r w:rsidRPr="00F3115D">
        <w:rPr>
          <w:rFonts w:hint="eastAsia"/>
          <w:b/>
          <w:bCs/>
        </w:rPr>
        <w:t>第</w:t>
      </w:r>
      <w:r w:rsidRPr="00F3115D">
        <w:rPr>
          <w:rFonts w:hint="eastAsia"/>
          <w:b/>
          <w:bCs/>
        </w:rPr>
        <w:t>1</w:t>
      </w:r>
      <w:r w:rsidRPr="00F3115D">
        <w:rPr>
          <w:rFonts w:hint="eastAsia"/>
          <w:b/>
          <w:bCs/>
        </w:rPr>
        <w:t>１回【生活保護制度の概要】目的、対象、給付の内容、財源構成</w:t>
      </w:r>
      <w:r>
        <w:rPr>
          <w:rFonts w:hint="eastAsia"/>
          <w:b/>
          <w:bCs/>
        </w:rPr>
        <w:t>／</w:t>
      </w:r>
      <w:r w:rsidRPr="00F3115D">
        <w:rPr>
          <w:rFonts w:hint="eastAsia"/>
          <w:b/>
          <w:bCs/>
        </w:rPr>
        <w:t>第</w:t>
      </w:r>
      <w:r w:rsidRPr="00F3115D">
        <w:rPr>
          <w:rFonts w:hint="eastAsia"/>
          <w:b/>
          <w:bCs/>
        </w:rPr>
        <w:t>5</w:t>
      </w:r>
      <w:r w:rsidRPr="00F3115D">
        <w:rPr>
          <w:rFonts w:hint="eastAsia"/>
          <w:b/>
          <w:bCs/>
        </w:rPr>
        <w:t>章社会保障制度の体系</w:t>
      </w:r>
      <w:r w:rsidRPr="00F3115D">
        <w:rPr>
          <w:rFonts w:hint="eastAsia"/>
          <w:b/>
          <w:bCs/>
        </w:rPr>
        <w:t xml:space="preserve"> </w:t>
      </w:r>
      <w:r w:rsidRPr="00F3115D">
        <w:rPr>
          <w:rFonts w:hint="eastAsia"/>
          <w:b/>
          <w:bCs/>
        </w:rPr>
        <w:t>第５節　生活保護制度の概要　（１）公的扶助として生活保護制度</w:t>
      </w:r>
    </w:p>
    <w:p w14:paraId="2FD756E4" w14:textId="4CEA76F7" w:rsidR="00DA670D" w:rsidRDefault="00F3115D" w:rsidP="00F3115D">
      <w:pPr>
        <w:rPr>
          <w:b/>
          <w:bCs/>
        </w:rPr>
      </w:pPr>
      <w:r w:rsidRPr="00F3115D">
        <w:rPr>
          <w:rFonts w:hint="eastAsia"/>
          <w:b/>
          <w:bCs/>
        </w:rPr>
        <w:t>(2)</w:t>
      </w:r>
      <w:r w:rsidRPr="00F3115D">
        <w:rPr>
          <w:rFonts w:hint="eastAsia"/>
          <w:b/>
          <w:bCs/>
        </w:rPr>
        <w:t xml:space="preserve">生活保護制度の概要　</w:t>
      </w:r>
      <w:r w:rsidRPr="00F3115D">
        <w:rPr>
          <w:rFonts w:hint="eastAsia"/>
          <w:b/>
          <w:bCs/>
        </w:rPr>
        <w:t>(3)</w:t>
      </w:r>
      <w:r w:rsidRPr="00F3115D">
        <w:rPr>
          <w:rFonts w:hint="eastAsia"/>
          <w:b/>
          <w:bCs/>
        </w:rPr>
        <w:t xml:space="preserve">生活困窮者自立支援法　</w:t>
      </w:r>
      <w:r w:rsidRPr="00F3115D">
        <w:rPr>
          <w:rFonts w:hint="eastAsia"/>
          <w:b/>
          <w:bCs/>
        </w:rPr>
        <w:t>P.213-221</w:t>
      </w:r>
      <w:r>
        <w:rPr>
          <w:rFonts w:hint="eastAsia"/>
          <w:b/>
          <w:bCs/>
        </w:rPr>
        <w:t xml:space="preserve">　</w:t>
      </w:r>
    </w:p>
    <w:p w14:paraId="7EFC3B49" w14:textId="645AEAE3" w:rsidR="005E6DC0" w:rsidRPr="002F013B" w:rsidRDefault="005317FB" w:rsidP="00DA670D">
      <w:pPr>
        <w:rPr>
          <w:rFonts w:asciiTheme="majorEastAsia" w:hAnsiTheme="majorEastAsia"/>
          <w:b/>
          <w:bCs/>
          <w:noProof/>
          <w:szCs w:val="20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</w:rPr>
        <w:t>●リアクションペーパー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＃</w:t>
      </w:r>
      <w:r w:rsidR="00DA670D">
        <w:rPr>
          <w:rFonts w:asciiTheme="majorEastAsia" w:hAnsiTheme="majorEastAsia" w:hint="eastAsia"/>
          <w:b/>
          <w:bCs/>
          <w:noProof/>
          <w:szCs w:val="20"/>
        </w:rPr>
        <w:t>1</w:t>
      </w:r>
      <w:r w:rsidR="00F3115D">
        <w:rPr>
          <w:rFonts w:asciiTheme="majorEastAsia" w:hAnsiTheme="majorEastAsia" w:hint="eastAsia"/>
          <w:b/>
          <w:bCs/>
          <w:noProof/>
          <w:szCs w:val="20"/>
        </w:rPr>
        <w:t>1</w:t>
      </w:r>
    </w:p>
    <w:p w14:paraId="1726A9B0" w14:textId="77777777" w:rsidR="002F013B" w:rsidRDefault="002F013B" w:rsidP="0053373D">
      <w:pPr>
        <w:rPr>
          <w:rFonts w:asciiTheme="majorEastAsia" w:hAnsiTheme="majorEastAsia"/>
          <w:b/>
          <w:bCs/>
          <w:noProof/>
          <w:szCs w:val="20"/>
          <w:u w:val="single"/>
        </w:rPr>
      </w:pPr>
    </w:p>
    <w:p w14:paraId="0AFF5779" w14:textId="7D7D5504" w:rsidR="002F013B" w:rsidRPr="00880CEE" w:rsidRDefault="007B5691" w:rsidP="003E1880">
      <w:pPr>
        <w:rPr>
          <w:rFonts w:asciiTheme="majorEastAsia" w:hAnsiTheme="majorEastAsia"/>
          <w:b/>
          <w:bCs/>
          <w:noProof/>
          <w:szCs w:val="20"/>
          <w:u w:val="single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B8A24EA" w14:textId="77777777" w:rsidR="000B16FF" w:rsidRDefault="000B16FF" w:rsidP="003E1880">
      <w:pPr>
        <w:rPr>
          <w:rFonts w:asciiTheme="majorEastAsia" w:hAnsiTheme="majorEastAsia"/>
          <w:b/>
          <w:bCs/>
          <w:noProof/>
          <w:sz w:val="21"/>
          <w:szCs w:val="21"/>
        </w:rPr>
      </w:pPr>
    </w:p>
    <w:p w14:paraId="02C1D311" w14:textId="2C0286BA" w:rsidR="00F3115D" w:rsidRDefault="000552BC" w:rsidP="00F3115D">
      <w:pPr>
        <w:rPr>
          <w:rFonts w:asciiTheme="majorEastAsia" w:hAnsiTheme="majorEastAsia"/>
          <w:b/>
          <w:bCs/>
          <w:noProof/>
          <w:sz w:val="21"/>
          <w:szCs w:val="21"/>
        </w:rPr>
      </w:pPr>
      <w:r w:rsidRPr="00E31178">
        <w:rPr>
          <w:rFonts w:asciiTheme="majorEastAsia" w:hAnsiTheme="majorEastAsia" w:hint="eastAsia"/>
          <w:b/>
          <w:bCs/>
          <w:noProof/>
          <w:sz w:val="21"/>
          <w:szCs w:val="21"/>
        </w:rPr>
        <w:t>１．</w:t>
      </w:r>
      <w:r w:rsidR="00F3115D" w:rsidRPr="00F3115D">
        <w:rPr>
          <w:rFonts w:hint="eastAsia"/>
          <w:b/>
          <w:bCs/>
        </w:rPr>
        <w:t>生活保護</w:t>
      </w:r>
      <w:r w:rsidR="00F3115D">
        <w:rPr>
          <w:rFonts w:hint="eastAsia"/>
          <w:b/>
          <w:bCs/>
        </w:rPr>
        <w:t>制度の目的・原理・原則</w:t>
      </w:r>
    </w:p>
    <w:p w14:paraId="4E492573" w14:textId="77777777" w:rsidR="005125D6" w:rsidRDefault="005125D6" w:rsidP="00F3115D">
      <w:pPr>
        <w:rPr>
          <w:b/>
          <w:bCs/>
        </w:rPr>
      </w:pPr>
    </w:p>
    <w:p w14:paraId="19A52EFE" w14:textId="19A79D45" w:rsid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生活保護法は憲法</w:t>
      </w:r>
      <w:r w:rsidRPr="00F3115D">
        <w:rPr>
          <w:rFonts w:hint="eastAsia"/>
          <w:b/>
          <w:bCs/>
        </w:rPr>
        <w:t>25</w:t>
      </w:r>
      <w:r w:rsidRPr="00F3115D">
        <w:rPr>
          <w:rFonts w:hint="eastAsia"/>
          <w:b/>
          <w:bCs/>
        </w:rPr>
        <w:t>条（生存権）「すべて国民は、健康で文化的な最低限度の生活を営む権利を有する。国は、すべての生活部面について、社会福祉、社会保障及び公衆衛生の向上及び増進に努めなければならない」に基づく。</w:t>
      </w:r>
    </w:p>
    <w:p w14:paraId="46A7EE34" w14:textId="3E76795B" w:rsid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</w:t>
      </w:r>
      <w:r>
        <w:rPr>
          <w:rFonts w:hint="eastAsia"/>
          <w:b/>
          <w:bCs/>
        </w:rPr>
        <w:t>制度は</w:t>
      </w:r>
      <w:r w:rsidRPr="00F3115D">
        <w:rPr>
          <w:rFonts w:hint="eastAsia"/>
          <w:b/>
          <w:bCs/>
        </w:rPr>
        <w:t>公的扶助の中心</w:t>
      </w:r>
      <w:r>
        <w:rPr>
          <w:rFonts w:hint="eastAsia"/>
          <w:b/>
          <w:bCs/>
        </w:rPr>
        <w:t>であり、</w:t>
      </w:r>
      <w:r w:rsidRPr="00F3115D">
        <w:rPr>
          <w:rFonts w:hint="eastAsia"/>
          <w:b/>
          <w:bCs/>
        </w:rPr>
        <w:t>社会における「最後のセーフティネット」</w:t>
      </w:r>
      <w:r>
        <w:rPr>
          <w:rFonts w:hint="eastAsia"/>
          <w:b/>
          <w:bCs/>
        </w:rPr>
        <w:t>と呼ばれている。</w:t>
      </w:r>
    </w:p>
    <w:p w14:paraId="6376E18D" w14:textId="3C0EA45D" w:rsid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□生活保護法の第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条には、</w:t>
      </w:r>
      <w:r w:rsidRPr="00F3115D">
        <w:rPr>
          <w:rFonts w:hint="eastAsia"/>
          <w:b/>
          <w:bCs/>
        </w:rPr>
        <w:t>生活困窮者</w:t>
      </w:r>
      <w:r>
        <w:rPr>
          <w:rFonts w:hint="eastAsia"/>
          <w:b/>
          <w:bCs/>
        </w:rPr>
        <w:t>のみを対象に、その</w:t>
      </w:r>
      <w:r w:rsidRPr="00F3115D">
        <w:rPr>
          <w:rFonts w:hint="eastAsia"/>
          <w:b/>
          <w:bCs/>
        </w:rPr>
        <w:t>困窮の程度に応じ必要な保護</w:t>
      </w:r>
      <w:r>
        <w:rPr>
          <w:rFonts w:hint="eastAsia"/>
          <w:b/>
          <w:bCs/>
        </w:rPr>
        <w:t>を行い、</w:t>
      </w:r>
      <w:r w:rsidRPr="00F3115D">
        <w:rPr>
          <w:rFonts w:hint="eastAsia"/>
          <w:b/>
          <w:bCs/>
        </w:rPr>
        <w:t>最低限度の生活を保障</w:t>
      </w:r>
      <w:r>
        <w:rPr>
          <w:rFonts w:hint="eastAsia"/>
          <w:b/>
          <w:bCs/>
        </w:rPr>
        <w:t>し、その</w:t>
      </w:r>
      <w:r w:rsidRPr="00F3115D">
        <w:rPr>
          <w:rFonts w:hint="eastAsia"/>
          <w:b/>
          <w:bCs/>
        </w:rPr>
        <w:t>自立を助長することを目的とする</w:t>
      </w:r>
      <w:r>
        <w:rPr>
          <w:rFonts w:hint="eastAsia"/>
          <w:b/>
          <w:bCs/>
        </w:rPr>
        <w:t>と記されている。</w:t>
      </w:r>
    </w:p>
    <w:p w14:paraId="710893E5" w14:textId="45DEB13C" w:rsidR="00F3115D" w:rsidRPr="00F3115D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</w:t>
      </w:r>
      <w:r>
        <w:rPr>
          <w:rFonts w:hint="eastAsia"/>
          <w:b/>
          <w:bCs/>
        </w:rPr>
        <w:t>の</w:t>
      </w:r>
      <w:r w:rsidRPr="00F3115D">
        <w:rPr>
          <w:rFonts w:hint="eastAsia"/>
          <w:b/>
          <w:bCs/>
        </w:rPr>
        <w:t>基本原理</w:t>
      </w:r>
      <w:r>
        <w:rPr>
          <w:rFonts w:hint="eastAsia"/>
          <w:b/>
          <w:bCs/>
        </w:rPr>
        <w:t>には</w:t>
      </w:r>
      <w:r w:rsidRPr="00F3115D">
        <w:rPr>
          <w:rFonts w:hint="eastAsia"/>
          <w:b/>
          <w:bCs/>
        </w:rPr>
        <w:t>①国家責任</w:t>
      </w:r>
      <w:r w:rsidRPr="00F3115D">
        <w:rPr>
          <w:b/>
          <w:bCs/>
        </w:rPr>
        <w:t>(</w:t>
      </w:r>
      <w:r w:rsidRPr="00F3115D">
        <w:rPr>
          <w:rFonts w:hint="eastAsia"/>
          <w:b/>
          <w:bCs/>
        </w:rPr>
        <w:t>全額公費負担・税財源</w:t>
      </w:r>
      <w:r w:rsidRPr="00F3115D">
        <w:rPr>
          <w:b/>
          <w:bCs/>
        </w:rPr>
        <w:t>)</w:t>
      </w:r>
      <w:r>
        <w:rPr>
          <w:rFonts w:hint="eastAsia"/>
          <w:b/>
          <w:bCs/>
        </w:rPr>
        <w:t>、</w:t>
      </w:r>
      <w:r w:rsidRPr="00F3115D">
        <w:rPr>
          <w:rFonts w:hint="eastAsia"/>
          <w:b/>
          <w:bCs/>
        </w:rPr>
        <w:t>②無差別平等（すべて国民が対象）</w:t>
      </w:r>
      <w:r>
        <w:rPr>
          <w:rFonts w:hint="eastAsia"/>
          <w:b/>
          <w:bCs/>
        </w:rPr>
        <w:t>、</w:t>
      </w:r>
      <w:r w:rsidRPr="00F3115D">
        <w:rPr>
          <w:rFonts w:ascii="ＭＳ 明朝" w:eastAsia="ＭＳ 明朝" w:hAnsi="ＭＳ 明朝" w:cs="ＭＳ 明朝" w:hint="eastAsia"/>
          <w:b/>
          <w:bCs/>
        </w:rPr>
        <w:t>➂</w:t>
      </w:r>
      <w:r w:rsidRPr="00F3115D">
        <w:rPr>
          <w:rFonts w:hint="eastAsia"/>
          <w:b/>
          <w:bCs/>
        </w:rPr>
        <w:t>最低生活保護（健康で文化的な生活水準の保障）</w:t>
      </w:r>
      <w:r>
        <w:rPr>
          <w:rFonts w:hint="eastAsia"/>
          <w:b/>
          <w:bCs/>
        </w:rPr>
        <w:t>、</w:t>
      </w:r>
      <w:r w:rsidRPr="00F3115D">
        <w:rPr>
          <w:rFonts w:hint="eastAsia"/>
          <w:b/>
          <w:bCs/>
        </w:rPr>
        <w:t>④補足性の原理（資産調査あり）</w:t>
      </w:r>
      <w:r>
        <w:rPr>
          <w:rFonts w:hint="eastAsia"/>
          <w:b/>
          <w:bCs/>
        </w:rPr>
        <w:t>がある。</w:t>
      </w:r>
    </w:p>
    <w:p w14:paraId="7A97DC63" w14:textId="59FC9527" w:rsidR="003402F8" w:rsidRPr="00E31178" w:rsidRDefault="00F3115D" w:rsidP="00F3115D">
      <w:pPr>
        <w:rPr>
          <w:b/>
          <w:bCs/>
        </w:rPr>
      </w:pPr>
      <w:r>
        <w:rPr>
          <w:rFonts w:hint="eastAsia"/>
          <w:b/>
          <w:bCs/>
        </w:rPr>
        <w:t>□</w:t>
      </w:r>
      <w:r w:rsidRPr="00F3115D">
        <w:rPr>
          <w:rFonts w:hint="eastAsia"/>
          <w:b/>
          <w:bCs/>
        </w:rPr>
        <w:t>生活保護</w:t>
      </w:r>
      <w:r>
        <w:rPr>
          <w:rFonts w:hint="eastAsia"/>
          <w:b/>
          <w:bCs/>
        </w:rPr>
        <w:t>の</w:t>
      </w:r>
      <w:r w:rsidRPr="00F3115D">
        <w:rPr>
          <w:rFonts w:hint="eastAsia"/>
          <w:b/>
          <w:bCs/>
        </w:rPr>
        <w:t>基本原則</w:t>
      </w:r>
      <w:r>
        <w:rPr>
          <w:rFonts w:hint="eastAsia"/>
          <w:b/>
          <w:bCs/>
        </w:rPr>
        <w:t>には</w:t>
      </w:r>
      <w:r w:rsidRPr="00F3115D">
        <w:rPr>
          <w:rFonts w:hint="eastAsia"/>
          <w:b/>
          <w:bCs/>
        </w:rPr>
        <w:t>①申請保護（要保護者、その扶養義務者・同居親族の申請）②基準及び程度（厚生労大臣の定める基準）</w:t>
      </w:r>
      <w:r w:rsidRPr="00F3115D">
        <w:rPr>
          <w:rFonts w:ascii="ＭＳ 明朝" w:eastAsia="ＭＳ 明朝" w:hAnsi="ＭＳ 明朝" w:cs="ＭＳ 明朝" w:hint="eastAsia"/>
          <w:b/>
          <w:bCs/>
        </w:rPr>
        <w:t>➂</w:t>
      </w:r>
      <w:r w:rsidRPr="00F3115D">
        <w:rPr>
          <w:rFonts w:hint="eastAsia"/>
          <w:b/>
          <w:bCs/>
        </w:rPr>
        <w:t>必要即応（</w:t>
      </w:r>
      <w:r w:rsidRPr="00F3115D">
        <w:rPr>
          <w:b/>
          <w:bCs/>
        </w:rPr>
        <w:t>CW</w:t>
      </w:r>
      <w:r w:rsidRPr="00F3115D">
        <w:rPr>
          <w:rFonts w:hint="eastAsia"/>
          <w:b/>
          <w:bCs/>
        </w:rPr>
        <w:t>はケース・バイ・ケース！）④世帯単位（世帯全体が困窮）</w:t>
      </w:r>
      <w:r>
        <w:rPr>
          <w:rFonts w:hint="eastAsia"/>
          <w:b/>
          <w:bCs/>
        </w:rPr>
        <w:t>がある。</w:t>
      </w:r>
    </w:p>
    <w:p w14:paraId="06F5E861" w14:textId="77777777" w:rsidR="00712454" w:rsidRPr="00F3115D" w:rsidRDefault="00712454" w:rsidP="00650F71">
      <w:pPr>
        <w:rPr>
          <w:b/>
          <w:bCs/>
          <w:color w:val="FF0000"/>
          <w:sz w:val="21"/>
          <w:szCs w:val="21"/>
        </w:rPr>
      </w:pPr>
    </w:p>
    <w:p w14:paraId="7D136971" w14:textId="4A1FF4AF" w:rsidR="00992F4B" w:rsidRDefault="0067275F" w:rsidP="002B112A">
      <w:pPr>
        <w:rPr>
          <w:b/>
          <w:bCs/>
        </w:rPr>
      </w:pPr>
      <w:r w:rsidRPr="00E31178">
        <w:rPr>
          <w:rFonts w:hint="eastAsia"/>
          <w:b/>
          <w:bCs/>
          <w:sz w:val="21"/>
          <w:szCs w:val="21"/>
        </w:rPr>
        <w:t>２．</w:t>
      </w:r>
      <w:r w:rsidR="00992F4B" w:rsidRPr="00F3115D">
        <w:rPr>
          <w:rFonts w:hint="eastAsia"/>
          <w:b/>
          <w:bCs/>
        </w:rPr>
        <w:t>生活保護</w:t>
      </w:r>
      <w:r w:rsidR="00992F4B">
        <w:rPr>
          <w:rFonts w:hint="eastAsia"/>
          <w:b/>
          <w:bCs/>
        </w:rPr>
        <w:t>制度の概要</w:t>
      </w:r>
    </w:p>
    <w:p w14:paraId="00145FE2" w14:textId="77777777" w:rsidR="005125D6" w:rsidRDefault="005125D6" w:rsidP="002B112A">
      <w:pPr>
        <w:rPr>
          <w:b/>
          <w:bCs/>
        </w:rPr>
      </w:pPr>
    </w:p>
    <w:p w14:paraId="77B261FE" w14:textId="42DF5CAE" w:rsidR="00712454" w:rsidRDefault="00712454" w:rsidP="00712454">
      <w:r>
        <w:rPr>
          <w:rFonts w:hint="eastAsia"/>
        </w:rPr>
        <w:t>□生活保護の給付には、生活扶助、教育扶助、住宅扶助、介護扶助、医療扶助、出産扶助、生業扶助、葬祭扶助など８種類の扶助があり、被保護世帯の生活上の必要性に合わせて給付する。</w:t>
      </w:r>
    </w:p>
    <w:p w14:paraId="1166404B" w14:textId="77777777" w:rsidR="00712454" w:rsidRDefault="00712454" w:rsidP="00712454">
      <w:r>
        <w:rPr>
          <w:rFonts w:hint="eastAsia"/>
        </w:rPr>
        <w:t>□各扶助ごとに厚生労働大臣が定める基準額が設定、毎年１度原則４月改定</w:t>
      </w:r>
    </w:p>
    <w:p w14:paraId="1ABD3838" w14:textId="77777777" w:rsidR="00712454" w:rsidRDefault="00712454" w:rsidP="00712454">
      <w:r>
        <w:rPr>
          <w:rFonts w:hint="eastAsia"/>
        </w:rPr>
        <w:t>□介護・医療扶助はサービス給付それ以外は現金給付。原則・銀行振込。例外・窓口給付。</w:t>
      </w:r>
    </w:p>
    <w:p w14:paraId="68226DF2" w14:textId="77777777" w:rsidR="00712454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実施機関は都道府県・市町村の福祉事務所。</w:t>
      </w:r>
    </w:p>
    <w:p w14:paraId="0BE0C033" w14:textId="77777777" w:rsidR="00712454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保護にあたるのは現業員（ケースワーカー</w:t>
      </w:r>
      <w:r w:rsidRPr="005B2F93">
        <w:rPr>
          <w:rFonts w:hint="eastAsia"/>
          <w:szCs w:val="20"/>
        </w:rPr>
        <w:t>CW)</w:t>
      </w:r>
      <w:r w:rsidRPr="005B2F93">
        <w:rPr>
          <w:rFonts w:hint="eastAsia"/>
          <w:szCs w:val="20"/>
        </w:rPr>
        <w:t>：担当地区の</w:t>
      </w:r>
      <w:r>
        <w:rPr>
          <w:rFonts w:hint="eastAsia"/>
          <w:szCs w:val="20"/>
        </w:rPr>
        <w:t>被</w:t>
      </w:r>
      <w:r w:rsidRPr="005B2F93">
        <w:rPr>
          <w:rFonts w:hint="eastAsia"/>
          <w:szCs w:val="20"/>
        </w:rPr>
        <w:t>保護世帯を適宜訪問し、被保護者の生活状況の調査・相談業務・指導を行う。</w:t>
      </w:r>
    </w:p>
    <w:p w14:paraId="483A0B7D" w14:textId="77777777" w:rsidR="00712454" w:rsidRPr="005B2F93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民生委員：協力機関として被保護者の発見・通告、生活状況の調査。</w:t>
      </w:r>
    </w:p>
    <w:p w14:paraId="75D7A5A1" w14:textId="77777777" w:rsidR="00712454" w:rsidRDefault="00712454" w:rsidP="00712454">
      <w:pPr>
        <w:rPr>
          <w:szCs w:val="20"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生活保護の財源はすべて税財源（一般財源）。</w:t>
      </w:r>
    </w:p>
    <w:p w14:paraId="65388B5E" w14:textId="6CFA0EEA" w:rsidR="002F013B" w:rsidRPr="00E31178" w:rsidRDefault="00712454" w:rsidP="00712454">
      <w:pPr>
        <w:rPr>
          <w:b/>
          <w:bCs/>
        </w:rPr>
      </w:pPr>
      <w:r>
        <w:rPr>
          <w:rFonts w:hint="eastAsia"/>
          <w:szCs w:val="20"/>
        </w:rPr>
        <w:t>□</w:t>
      </w:r>
      <w:r w:rsidRPr="005B2F93">
        <w:rPr>
          <w:rFonts w:hint="eastAsia"/>
          <w:szCs w:val="20"/>
        </w:rPr>
        <w:t>保護費＋保護施設事務費費＋委託事務費の４分の３を国が負担、残り４分の１を自治体が負担。</w:t>
      </w:r>
      <w:r>
        <w:rPr>
          <w:rFonts w:hint="eastAsia"/>
          <w:szCs w:val="20"/>
        </w:rPr>
        <w:t>＊</w:t>
      </w:r>
      <w:r w:rsidRPr="005B2F93">
        <w:rPr>
          <w:rFonts w:hint="eastAsia"/>
          <w:szCs w:val="20"/>
        </w:rPr>
        <w:t>被生活保護世帯の多い自治体</w:t>
      </w:r>
      <w:r>
        <w:rPr>
          <w:rFonts w:hint="eastAsia"/>
          <w:szCs w:val="20"/>
        </w:rPr>
        <w:t>に</w:t>
      </w:r>
      <w:r w:rsidRPr="005B2F93">
        <w:rPr>
          <w:rFonts w:hint="eastAsia"/>
          <w:szCs w:val="20"/>
        </w:rPr>
        <w:t>は、財政負荷が掛かる。</w:t>
      </w:r>
    </w:p>
    <w:sectPr w:rsidR="002F013B" w:rsidRPr="00E31178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265A" w14:textId="77777777" w:rsidR="009F3F86" w:rsidRDefault="009F3F86">
      <w:r>
        <w:separator/>
      </w:r>
    </w:p>
  </w:endnote>
  <w:endnote w:type="continuationSeparator" w:id="0">
    <w:p w14:paraId="0515CEC1" w14:textId="77777777" w:rsidR="009F3F86" w:rsidRDefault="009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0B39" w14:textId="77777777" w:rsidR="009F3F86" w:rsidRDefault="009F3F86">
      <w:r>
        <w:separator/>
      </w:r>
    </w:p>
  </w:footnote>
  <w:footnote w:type="continuationSeparator" w:id="0">
    <w:p w14:paraId="414F9B03" w14:textId="77777777" w:rsidR="009F3F86" w:rsidRDefault="009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C8A"/>
    <w:multiLevelType w:val="hybridMultilevel"/>
    <w:tmpl w:val="15C0A640"/>
    <w:lvl w:ilvl="0" w:tplc="6F6E6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B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45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6B0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3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2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8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6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88"/>
    <w:multiLevelType w:val="hybridMultilevel"/>
    <w:tmpl w:val="F87E8D88"/>
    <w:lvl w:ilvl="0" w:tplc="241A7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A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B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AF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425283"/>
    <w:multiLevelType w:val="hybridMultilevel"/>
    <w:tmpl w:val="8332B092"/>
    <w:lvl w:ilvl="0" w:tplc="84B0E4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2E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4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C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D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8F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03F3E"/>
    <w:multiLevelType w:val="hybridMultilevel"/>
    <w:tmpl w:val="E0802534"/>
    <w:lvl w:ilvl="0" w:tplc="B5843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7"/>
  </w:num>
  <w:num w:numId="4" w16cid:durableId="893543649">
    <w:abstractNumId w:val="18"/>
  </w:num>
  <w:num w:numId="5" w16cid:durableId="1926454342">
    <w:abstractNumId w:val="13"/>
  </w:num>
  <w:num w:numId="6" w16cid:durableId="910579810">
    <w:abstractNumId w:val="11"/>
  </w:num>
  <w:num w:numId="7" w16cid:durableId="1652059900">
    <w:abstractNumId w:val="15"/>
  </w:num>
  <w:num w:numId="8" w16cid:durableId="1827553281">
    <w:abstractNumId w:val="6"/>
  </w:num>
  <w:num w:numId="9" w16cid:durableId="849953648">
    <w:abstractNumId w:val="9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10"/>
  </w:num>
  <w:num w:numId="13" w16cid:durableId="166755410">
    <w:abstractNumId w:val="7"/>
  </w:num>
  <w:num w:numId="14" w16cid:durableId="1386181221">
    <w:abstractNumId w:val="16"/>
  </w:num>
  <w:num w:numId="15" w16cid:durableId="1644503604">
    <w:abstractNumId w:val="12"/>
  </w:num>
  <w:num w:numId="16" w16cid:durableId="2003775021">
    <w:abstractNumId w:val="4"/>
  </w:num>
  <w:num w:numId="17" w16cid:durableId="191503528">
    <w:abstractNumId w:val="21"/>
  </w:num>
  <w:num w:numId="18" w16cid:durableId="1988705128">
    <w:abstractNumId w:val="20"/>
  </w:num>
  <w:num w:numId="19" w16cid:durableId="873663112">
    <w:abstractNumId w:val="19"/>
  </w:num>
  <w:num w:numId="20" w16cid:durableId="2003850639">
    <w:abstractNumId w:val="14"/>
  </w:num>
  <w:num w:numId="21" w16cid:durableId="1923948351">
    <w:abstractNumId w:val="8"/>
  </w:num>
  <w:num w:numId="22" w16cid:durableId="1918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D0C"/>
    <w:rsid w:val="0005343F"/>
    <w:rsid w:val="000552BC"/>
    <w:rsid w:val="00064AF9"/>
    <w:rsid w:val="00065A09"/>
    <w:rsid w:val="00083C52"/>
    <w:rsid w:val="000915BC"/>
    <w:rsid w:val="000A611D"/>
    <w:rsid w:val="000B16FF"/>
    <w:rsid w:val="000C3813"/>
    <w:rsid w:val="000D558C"/>
    <w:rsid w:val="000E6DEB"/>
    <w:rsid w:val="000F189B"/>
    <w:rsid w:val="000F4F0E"/>
    <w:rsid w:val="001202AC"/>
    <w:rsid w:val="00134268"/>
    <w:rsid w:val="00137481"/>
    <w:rsid w:val="00140CBA"/>
    <w:rsid w:val="0016524A"/>
    <w:rsid w:val="00174EB5"/>
    <w:rsid w:val="00177C9D"/>
    <w:rsid w:val="00190AD8"/>
    <w:rsid w:val="00191EFB"/>
    <w:rsid w:val="001951FC"/>
    <w:rsid w:val="0019613E"/>
    <w:rsid w:val="00197309"/>
    <w:rsid w:val="001A4061"/>
    <w:rsid w:val="001B7299"/>
    <w:rsid w:val="001C172D"/>
    <w:rsid w:val="001C2FAA"/>
    <w:rsid w:val="001C76E7"/>
    <w:rsid w:val="001E7B6B"/>
    <w:rsid w:val="001F480C"/>
    <w:rsid w:val="001F48B9"/>
    <w:rsid w:val="00210A47"/>
    <w:rsid w:val="002612CD"/>
    <w:rsid w:val="0026768A"/>
    <w:rsid w:val="00270C0E"/>
    <w:rsid w:val="0028527F"/>
    <w:rsid w:val="002B112A"/>
    <w:rsid w:val="002B30C8"/>
    <w:rsid w:val="002B3EF4"/>
    <w:rsid w:val="002B5E1F"/>
    <w:rsid w:val="002F013B"/>
    <w:rsid w:val="002F7FAC"/>
    <w:rsid w:val="0030350B"/>
    <w:rsid w:val="00326F74"/>
    <w:rsid w:val="003342A3"/>
    <w:rsid w:val="00336170"/>
    <w:rsid w:val="003402F8"/>
    <w:rsid w:val="00344976"/>
    <w:rsid w:val="00366659"/>
    <w:rsid w:val="003A03BA"/>
    <w:rsid w:val="003A1346"/>
    <w:rsid w:val="003A5D08"/>
    <w:rsid w:val="003B0597"/>
    <w:rsid w:val="003B244E"/>
    <w:rsid w:val="003C35CD"/>
    <w:rsid w:val="003E1880"/>
    <w:rsid w:val="003E7BEA"/>
    <w:rsid w:val="003F6D6A"/>
    <w:rsid w:val="00416235"/>
    <w:rsid w:val="0042061E"/>
    <w:rsid w:val="00423DA7"/>
    <w:rsid w:val="00427984"/>
    <w:rsid w:val="004561A1"/>
    <w:rsid w:val="00456D82"/>
    <w:rsid w:val="004639ED"/>
    <w:rsid w:val="00465DE7"/>
    <w:rsid w:val="00466B34"/>
    <w:rsid w:val="004A25BE"/>
    <w:rsid w:val="004A5E62"/>
    <w:rsid w:val="004D25B6"/>
    <w:rsid w:val="004E2C81"/>
    <w:rsid w:val="004E65E7"/>
    <w:rsid w:val="00506DA7"/>
    <w:rsid w:val="005125D6"/>
    <w:rsid w:val="00515DC5"/>
    <w:rsid w:val="00516AEA"/>
    <w:rsid w:val="00517CB7"/>
    <w:rsid w:val="005317A2"/>
    <w:rsid w:val="005317FB"/>
    <w:rsid w:val="0053373D"/>
    <w:rsid w:val="00544312"/>
    <w:rsid w:val="005740FE"/>
    <w:rsid w:val="005B2A00"/>
    <w:rsid w:val="005D135E"/>
    <w:rsid w:val="005D35FF"/>
    <w:rsid w:val="005D4361"/>
    <w:rsid w:val="005E6DC0"/>
    <w:rsid w:val="005F1015"/>
    <w:rsid w:val="005F7165"/>
    <w:rsid w:val="00614259"/>
    <w:rsid w:val="00617A5E"/>
    <w:rsid w:val="00621057"/>
    <w:rsid w:val="00622066"/>
    <w:rsid w:val="00633179"/>
    <w:rsid w:val="00635E92"/>
    <w:rsid w:val="00640AD2"/>
    <w:rsid w:val="00650F71"/>
    <w:rsid w:val="00653103"/>
    <w:rsid w:val="00655B5C"/>
    <w:rsid w:val="006650B8"/>
    <w:rsid w:val="00665714"/>
    <w:rsid w:val="0067275F"/>
    <w:rsid w:val="006900A2"/>
    <w:rsid w:val="0069463E"/>
    <w:rsid w:val="006F3649"/>
    <w:rsid w:val="00712454"/>
    <w:rsid w:val="00717727"/>
    <w:rsid w:val="00723693"/>
    <w:rsid w:val="00724315"/>
    <w:rsid w:val="0072525E"/>
    <w:rsid w:val="00737AA8"/>
    <w:rsid w:val="00751D59"/>
    <w:rsid w:val="0076474A"/>
    <w:rsid w:val="0076693D"/>
    <w:rsid w:val="00783A46"/>
    <w:rsid w:val="007868D4"/>
    <w:rsid w:val="007A09A4"/>
    <w:rsid w:val="007A3607"/>
    <w:rsid w:val="007B41AF"/>
    <w:rsid w:val="007B5691"/>
    <w:rsid w:val="007B5A30"/>
    <w:rsid w:val="007D0AAA"/>
    <w:rsid w:val="007D63DF"/>
    <w:rsid w:val="007F3807"/>
    <w:rsid w:val="00805799"/>
    <w:rsid w:val="00807027"/>
    <w:rsid w:val="00816D86"/>
    <w:rsid w:val="008407CA"/>
    <w:rsid w:val="00863459"/>
    <w:rsid w:val="00865B73"/>
    <w:rsid w:val="008776E3"/>
    <w:rsid w:val="00880CD5"/>
    <w:rsid w:val="00880CEE"/>
    <w:rsid w:val="00882EB5"/>
    <w:rsid w:val="00884DB3"/>
    <w:rsid w:val="008A1163"/>
    <w:rsid w:val="008C239D"/>
    <w:rsid w:val="008C5022"/>
    <w:rsid w:val="008E2790"/>
    <w:rsid w:val="008E3F37"/>
    <w:rsid w:val="00905183"/>
    <w:rsid w:val="0092496C"/>
    <w:rsid w:val="00937888"/>
    <w:rsid w:val="00944FAB"/>
    <w:rsid w:val="0095789D"/>
    <w:rsid w:val="00965892"/>
    <w:rsid w:val="00975D4F"/>
    <w:rsid w:val="009826EB"/>
    <w:rsid w:val="00992F4B"/>
    <w:rsid w:val="009B557E"/>
    <w:rsid w:val="009B670F"/>
    <w:rsid w:val="009C71D4"/>
    <w:rsid w:val="009D076F"/>
    <w:rsid w:val="009D772B"/>
    <w:rsid w:val="009F0CFD"/>
    <w:rsid w:val="009F3F86"/>
    <w:rsid w:val="009F42C2"/>
    <w:rsid w:val="00A1198E"/>
    <w:rsid w:val="00A20A94"/>
    <w:rsid w:val="00A4336B"/>
    <w:rsid w:val="00A53430"/>
    <w:rsid w:val="00A66811"/>
    <w:rsid w:val="00A8677D"/>
    <w:rsid w:val="00A87E19"/>
    <w:rsid w:val="00A967E1"/>
    <w:rsid w:val="00AA3E24"/>
    <w:rsid w:val="00AA43ED"/>
    <w:rsid w:val="00AC389C"/>
    <w:rsid w:val="00AF1302"/>
    <w:rsid w:val="00B03DB8"/>
    <w:rsid w:val="00B05E56"/>
    <w:rsid w:val="00B105B3"/>
    <w:rsid w:val="00B1206A"/>
    <w:rsid w:val="00B17D4C"/>
    <w:rsid w:val="00B211E1"/>
    <w:rsid w:val="00B24639"/>
    <w:rsid w:val="00B51E72"/>
    <w:rsid w:val="00B60C03"/>
    <w:rsid w:val="00B64BEC"/>
    <w:rsid w:val="00B65391"/>
    <w:rsid w:val="00B66438"/>
    <w:rsid w:val="00B738F8"/>
    <w:rsid w:val="00BA03D7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31DBF"/>
    <w:rsid w:val="00C704DA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53459"/>
    <w:rsid w:val="00D53EFF"/>
    <w:rsid w:val="00D70B3C"/>
    <w:rsid w:val="00D80991"/>
    <w:rsid w:val="00D815E9"/>
    <w:rsid w:val="00D86995"/>
    <w:rsid w:val="00DA670D"/>
    <w:rsid w:val="00DC3283"/>
    <w:rsid w:val="00DD1618"/>
    <w:rsid w:val="00DD4443"/>
    <w:rsid w:val="00DE6878"/>
    <w:rsid w:val="00DF2C94"/>
    <w:rsid w:val="00E143B0"/>
    <w:rsid w:val="00E16417"/>
    <w:rsid w:val="00E31178"/>
    <w:rsid w:val="00E33F15"/>
    <w:rsid w:val="00E37AD2"/>
    <w:rsid w:val="00E50BBA"/>
    <w:rsid w:val="00E51317"/>
    <w:rsid w:val="00E53A6C"/>
    <w:rsid w:val="00E5410A"/>
    <w:rsid w:val="00E550D2"/>
    <w:rsid w:val="00E5721B"/>
    <w:rsid w:val="00E61D26"/>
    <w:rsid w:val="00E66956"/>
    <w:rsid w:val="00E777CB"/>
    <w:rsid w:val="00E77A6D"/>
    <w:rsid w:val="00EA0D2F"/>
    <w:rsid w:val="00EB3763"/>
    <w:rsid w:val="00EB41D8"/>
    <w:rsid w:val="00EC24C6"/>
    <w:rsid w:val="00EC3A85"/>
    <w:rsid w:val="00EC6FC7"/>
    <w:rsid w:val="00ED0797"/>
    <w:rsid w:val="00ED204F"/>
    <w:rsid w:val="00ED6E33"/>
    <w:rsid w:val="00EE2A9B"/>
    <w:rsid w:val="00F02A66"/>
    <w:rsid w:val="00F0793B"/>
    <w:rsid w:val="00F11048"/>
    <w:rsid w:val="00F13FB0"/>
    <w:rsid w:val="00F165B8"/>
    <w:rsid w:val="00F30E4B"/>
    <w:rsid w:val="00F3115D"/>
    <w:rsid w:val="00F422CB"/>
    <w:rsid w:val="00F6172D"/>
    <w:rsid w:val="00F74D8A"/>
    <w:rsid w:val="00F75D3B"/>
    <w:rsid w:val="00F85EC8"/>
    <w:rsid w:val="00FA78FC"/>
    <w:rsid w:val="00FB420F"/>
    <w:rsid w:val="00FC51AB"/>
    <w:rsid w:val="00FD0AF1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0AF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0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2</cp:revision>
  <cp:lastPrinted>2020-12-05T03:46:00Z</cp:lastPrinted>
  <dcterms:created xsi:type="dcterms:W3CDTF">2024-12-12T06:46:00Z</dcterms:created>
  <dcterms:modified xsi:type="dcterms:W3CDTF">2024-12-12T06:46:00Z</dcterms:modified>
</cp:coreProperties>
</file>